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577B" w14:textId="77777777" w:rsidR="00CB5B91" w:rsidRPr="00CB5B91" w:rsidRDefault="00CB5B91" w:rsidP="00CB5B91">
      <w:pPr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CB5B91">
        <w:rPr>
          <w:rFonts w:ascii="Times New Roman" w:hAnsi="Times New Roman" w:cs="Times New Roman"/>
          <w:b/>
          <w:bCs/>
          <w:sz w:val="24"/>
          <w:szCs w:val="24"/>
        </w:rPr>
        <w:t>Ответственным лицам региональных федераций футбола за проведение муниципального и регионального этапов Всероссийских соревнований юных футболистов «Кожаный мяч» -2021</w:t>
      </w:r>
    </w:p>
    <w:p w14:paraId="5F30CF11" w14:textId="77777777" w:rsidR="00CB5B91" w:rsidRPr="00CB5B91" w:rsidRDefault="00CB5B91" w:rsidP="00CB5B91">
      <w:pPr>
        <w:rPr>
          <w:rFonts w:ascii="Times New Roman" w:hAnsi="Times New Roman" w:cs="Times New Roman"/>
          <w:bCs/>
          <w:sz w:val="24"/>
          <w:szCs w:val="24"/>
        </w:rPr>
      </w:pPr>
    </w:p>
    <w:p w14:paraId="2EF2D5DD" w14:textId="05E888FE" w:rsidR="00CB5B91" w:rsidRPr="00CB5B91" w:rsidRDefault="00CB5B91" w:rsidP="00CB5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B9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35034D70" w14:textId="77777777" w:rsidR="00CB5B91" w:rsidRPr="00CB5B91" w:rsidRDefault="00CB5B91" w:rsidP="00CB5B91">
      <w:pPr>
        <w:rPr>
          <w:rFonts w:ascii="Times New Roman" w:hAnsi="Times New Roman" w:cs="Times New Roman"/>
          <w:bCs/>
          <w:sz w:val="24"/>
          <w:szCs w:val="24"/>
        </w:rPr>
      </w:pPr>
    </w:p>
    <w:p w14:paraId="5ABE8678" w14:textId="3D477BA5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 xml:space="preserve">Направляем Вам проект Положения Всероссийских соревнованиях юных футболистов «Кожаный мяч» 2021 года (далее – Положение), который находится на рассмотрении и утверждении </w:t>
      </w:r>
      <w:r w:rsidR="00022D75">
        <w:rPr>
          <w:rFonts w:ascii="Times New Roman" w:hAnsi="Times New Roman" w:cs="Times New Roman"/>
          <w:bCs/>
          <w:sz w:val="24"/>
          <w:szCs w:val="24"/>
        </w:rPr>
        <w:t>госорганов,</w:t>
      </w:r>
      <w:r w:rsidRPr="00CB5B91">
        <w:rPr>
          <w:rFonts w:ascii="Times New Roman" w:hAnsi="Times New Roman" w:cs="Times New Roman"/>
          <w:bCs/>
          <w:sz w:val="24"/>
          <w:szCs w:val="24"/>
        </w:rPr>
        <w:t xml:space="preserve"> и обращаем внимание на следующие статьи Положения.</w:t>
      </w:r>
    </w:p>
    <w:p w14:paraId="5A39A00E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i/>
          <w:sz w:val="24"/>
          <w:szCs w:val="24"/>
        </w:rPr>
      </w:pPr>
      <w:r w:rsidRPr="00CB5B91">
        <w:rPr>
          <w:rFonts w:ascii="Times New Roman" w:hAnsi="Times New Roman" w:cs="Times New Roman"/>
          <w:bCs/>
          <w:i/>
          <w:sz w:val="24"/>
          <w:szCs w:val="24"/>
        </w:rPr>
        <w:t>Статья 2, п. 2.2.:</w:t>
      </w:r>
    </w:p>
    <w:p w14:paraId="6FBE1997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-</w:t>
      </w:r>
      <w:r w:rsidRPr="00CB5B91">
        <w:rPr>
          <w:rFonts w:ascii="Times New Roman" w:hAnsi="Times New Roman" w:cs="Times New Roman"/>
          <w:bCs/>
          <w:sz w:val="24"/>
          <w:szCs w:val="24"/>
        </w:rPr>
        <w:tab/>
        <w:t>необходимо разработать региональный документ на основе настоящего Положения и не противоречащий ему (совместно с РОИВ в области физической культуры и спорта и в сфере образования);</w:t>
      </w:r>
    </w:p>
    <w:p w14:paraId="6AE8B442" w14:textId="6627D28F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-</w:t>
      </w:r>
      <w:r w:rsidRPr="00CB5B91">
        <w:rPr>
          <w:rFonts w:ascii="Times New Roman" w:hAnsi="Times New Roman" w:cs="Times New Roman"/>
          <w:bCs/>
          <w:sz w:val="24"/>
          <w:szCs w:val="24"/>
        </w:rPr>
        <w:tab/>
        <w:t xml:space="preserve">соревнования I, II и III этапов среди мальчиков старшего возраста (14-15 лет) будут проводиться по отдельному положению, утвержденному </w:t>
      </w:r>
      <w:proofErr w:type="spellStart"/>
      <w:r w:rsidRPr="00CB5B91">
        <w:rPr>
          <w:rFonts w:ascii="Times New Roman" w:hAnsi="Times New Roman" w:cs="Times New Roman"/>
          <w:bCs/>
          <w:sz w:val="24"/>
          <w:szCs w:val="24"/>
        </w:rPr>
        <w:t>Минспортом</w:t>
      </w:r>
      <w:proofErr w:type="spellEnd"/>
      <w:r w:rsidRPr="00CB5B91">
        <w:rPr>
          <w:rFonts w:ascii="Times New Roman" w:hAnsi="Times New Roman" w:cs="Times New Roman"/>
          <w:bCs/>
          <w:sz w:val="24"/>
          <w:szCs w:val="24"/>
        </w:rPr>
        <w:t xml:space="preserve"> России и АНО «Клуб «Кожаный мяч». Это вызвано тем, что III этап соревнований в вышеуказанном возрасте состоится в Республике Крым (г. Евпатория)</w:t>
      </w:r>
      <w:r w:rsidR="00022D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58324C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i/>
          <w:sz w:val="24"/>
          <w:szCs w:val="24"/>
        </w:rPr>
      </w:pPr>
      <w:r w:rsidRPr="00CB5B91">
        <w:rPr>
          <w:rFonts w:ascii="Times New Roman" w:hAnsi="Times New Roman" w:cs="Times New Roman"/>
          <w:bCs/>
          <w:i/>
          <w:sz w:val="24"/>
          <w:szCs w:val="24"/>
        </w:rPr>
        <w:t xml:space="preserve">Статья 4, п. </w:t>
      </w:r>
      <w:proofErr w:type="gramStart"/>
      <w:r w:rsidRPr="00CB5B91">
        <w:rPr>
          <w:rFonts w:ascii="Times New Roman" w:hAnsi="Times New Roman" w:cs="Times New Roman"/>
          <w:bCs/>
          <w:i/>
          <w:sz w:val="24"/>
          <w:szCs w:val="24"/>
        </w:rPr>
        <w:t>4.11.,</w:t>
      </w:r>
      <w:proofErr w:type="gramEnd"/>
      <w:r w:rsidRPr="00CB5B91">
        <w:rPr>
          <w:rFonts w:ascii="Times New Roman" w:hAnsi="Times New Roman" w:cs="Times New Roman"/>
          <w:bCs/>
          <w:i/>
          <w:sz w:val="24"/>
          <w:szCs w:val="24"/>
        </w:rPr>
        <w:t xml:space="preserve"> 4.13.:</w:t>
      </w:r>
    </w:p>
    <w:p w14:paraId="5E8E8438" w14:textId="64A2EFBD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-</w:t>
      </w:r>
      <w:r w:rsidRPr="00CB5B91">
        <w:rPr>
          <w:rFonts w:ascii="Times New Roman" w:hAnsi="Times New Roman" w:cs="Times New Roman"/>
          <w:bCs/>
          <w:sz w:val="24"/>
          <w:szCs w:val="24"/>
        </w:rPr>
        <w:tab/>
        <w:t xml:space="preserve">допуск к соревнованиям II этапа осуществляется после обязательной </w:t>
      </w:r>
      <w:proofErr w:type="gramStart"/>
      <w:r w:rsidR="00022D75">
        <w:rPr>
          <w:rFonts w:ascii="Times New Roman" w:hAnsi="Times New Roman" w:cs="Times New Roman"/>
          <w:bCs/>
          <w:sz w:val="24"/>
          <w:szCs w:val="24"/>
        </w:rPr>
        <w:t>с</w:t>
      </w:r>
      <w:r w:rsidRPr="00CB5B91">
        <w:rPr>
          <w:rFonts w:ascii="Times New Roman" w:hAnsi="Times New Roman" w:cs="Times New Roman"/>
          <w:bCs/>
          <w:sz w:val="24"/>
          <w:szCs w:val="24"/>
        </w:rPr>
        <w:t xml:space="preserve">верки </w:t>
      </w:r>
      <w:r w:rsidR="00022D75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022D75">
        <w:rPr>
          <w:rFonts w:ascii="Times New Roman" w:hAnsi="Times New Roman" w:cs="Times New Roman"/>
          <w:bCs/>
          <w:sz w:val="24"/>
          <w:szCs w:val="24"/>
        </w:rPr>
        <w:t xml:space="preserve"> данными </w:t>
      </w:r>
      <w:r w:rsidRPr="00CB5B91">
        <w:rPr>
          <w:rFonts w:ascii="Times New Roman" w:hAnsi="Times New Roman" w:cs="Times New Roman"/>
          <w:bCs/>
          <w:sz w:val="24"/>
          <w:szCs w:val="24"/>
        </w:rPr>
        <w:t>Цифров</w:t>
      </w:r>
      <w:r w:rsidR="00022D75">
        <w:rPr>
          <w:rFonts w:ascii="Times New Roman" w:hAnsi="Times New Roman" w:cs="Times New Roman"/>
          <w:bCs/>
          <w:sz w:val="24"/>
          <w:szCs w:val="24"/>
        </w:rPr>
        <w:t>ой</w:t>
      </w:r>
      <w:r w:rsidRPr="00CB5B91">
        <w:rPr>
          <w:rFonts w:ascii="Times New Roman" w:hAnsi="Times New Roman" w:cs="Times New Roman"/>
          <w:bCs/>
          <w:sz w:val="24"/>
          <w:szCs w:val="24"/>
        </w:rPr>
        <w:t xml:space="preserve"> платформ</w:t>
      </w:r>
      <w:r w:rsidR="00022D75">
        <w:rPr>
          <w:rFonts w:ascii="Times New Roman" w:hAnsi="Times New Roman" w:cs="Times New Roman"/>
          <w:bCs/>
          <w:sz w:val="24"/>
          <w:szCs w:val="24"/>
        </w:rPr>
        <w:t>ы (ЕИАС</w:t>
      </w:r>
      <w:r w:rsidRPr="00CB5B91">
        <w:rPr>
          <w:rFonts w:ascii="Times New Roman" w:hAnsi="Times New Roman" w:cs="Times New Roman"/>
          <w:bCs/>
          <w:sz w:val="24"/>
          <w:szCs w:val="24"/>
        </w:rPr>
        <w:t xml:space="preserve">) соответствия заявленных футболистов требованиям настоящего Положения (руководствуясь в </w:t>
      </w:r>
      <w:proofErr w:type="spellStart"/>
      <w:r w:rsidRPr="00CB5B91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CB5B91">
        <w:rPr>
          <w:rFonts w:ascii="Times New Roman" w:hAnsi="Times New Roman" w:cs="Times New Roman"/>
          <w:bCs/>
          <w:sz w:val="24"/>
          <w:szCs w:val="24"/>
        </w:rPr>
        <w:t>. требованиями, приведенными в Приложении №1 Положения).</w:t>
      </w:r>
    </w:p>
    <w:p w14:paraId="1C7346DE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i/>
          <w:sz w:val="24"/>
          <w:szCs w:val="24"/>
        </w:rPr>
      </w:pPr>
      <w:r w:rsidRPr="00CB5B91">
        <w:rPr>
          <w:rFonts w:ascii="Times New Roman" w:hAnsi="Times New Roman" w:cs="Times New Roman"/>
          <w:bCs/>
          <w:i/>
          <w:sz w:val="24"/>
          <w:szCs w:val="24"/>
        </w:rPr>
        <w:t>Статья 4, п. 4.14.:</w:t>
      </w:r>
    </w:p>
    <w:p w14:paraId="0D72630E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-</w:t>
      </w:r>
      <w:r w:rsidRPr="00CB5B91">
        <w:rPr>
          <w:rFonts w:ascii="Times New Roman" w:hAnsi="Times New Roman" w:cs="Times New Roman"/>
          <w:bCs/>
          <w:sz w:val="24"/>
          <w:szCs w:val="24"/>
        </w:rPr>
        <w:tab/>
        <w:t>для гарантированного допуска команды, победившей во II  этапе соревнований, к III этапу необходимо, чтобы во II этапе соревнований приняли участие команды из максимально возможного числа муниципальных образований субъектов Российской Федерации (место субъекта Российской Федерации в рейтинге).</w:t>
      </w:r>
    </w:p>
    <w:p w14:paraId="784ED099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i/>
          <w:sz w:val="24"/>
          <w:szCs w:val="24"/>
        </w:rPr>
      </w:pPr>
      <w:r w:rsidRPr="00CB5B91">
        <w:rPr>
          <w:rFonts w:ascii="Times New Roman" w:hAnsi="Times New Roman" w:cs="Times New Roman"/>
          <w:bCs/>
          <w:i/>
          <w:sz w:val="24"/>
          <w:szCs w:val="24"/>
        </w:rPr>
        <w:tab/>
        <w:t>Приложение №6:</w:t>
      </w:r>
    </w:p>
    <w:p w14:paraId="02A5667C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-</w:t>
      </w:r>
      <w:r w:rsidRPr="00CB5B91">
        <w:rPr>
          <w:rFonts w:ascii="Times New Roman" w:hAnsi="Times New Roman" w:cs="Times New Roman"/>
          <w:bCs/>
          <w:sz w:val="24"/>
          <w:szCs w:val="24"/>
        </w:rPr>
        <w:tab/>
        <w:t>соревнования среди девочек старшей возрастной группы (14-15 лет) проходят в формате 8х8, как и среди девочек среднего возраста (12-13 лет).</w:t>
      </w:r>
    </w:p>
    <w:p w14:paraId="7B753CC3" w14:textId="77777777" w:rsid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</w:p>
    <w:p w14:paraId="660E10B2" w14:textId="77777777" w:rsidR="00CB5B91" w:rsidRPr="00CB5B91" w:rsidRDefault="00CB5B91" w:rsidP="00CB5B9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CB5B91">
        <w:rPr>
          <w:rFonts w:ascii="Times New Roman" w:hAnsi="Times New Roman" w:cs="Times New Roman"/>
          <w:bCs/>
          <w:sz w:val="24"/>
          <w:szCs w:val="24"/>
        </w:rPr>
        <w:t>Утвержденная всеми организаторами соревнований версия Положения будет направлена в Региональные федерации футбола дополнительно. Приносим свои извинения за нарушение сроков подготовки данного документа.</w:t>
      </w:r>
    </w:p>
    <w:p w14:paraId="44A36078" w14:textId="77777777" w:rsidR="00CB5B91" w:rsidRPr="00CB5B91" w:rsidRDefault="00CB5B91" w:rsidP="00CB5B91">
      <w:pPr>
        <w:rPr>
          <w:rFonts w:ascii="Times New Roman" w:hAnsi="Times New Roman" w:cs="Times New Roman"/>
          <w:bCs/>
          <w:sz w:val="24"/>
          <w:szCs w:val="24"/>
        </w:rPr>
      </w:pPr>
    </w:p>
    <w:p w14:paraId="67044BC9" w14:textId="19D8E6B4" w:rsidR="003D7E6C" w:rsidRPr="00CB5B91" w:rsidRDefault="00CB5B91" w:rsidP="00CB5B91">
      <w:pPr>
        <w:rPr>
          <w:b/>
        </w:rPr>
      </w:pPr>
      <w:r w:rsidRPr="00CB5B91">
        <w:rPr>
          <w:rFonts w:ascii="Times New Roman" w:hAnsi="Times New Roman" w:cs="Times New Roman"/>
          <w:b/>
          <w:bCs/>
          <w:sz w:val="24"/>
          <w:szCs w:val="24"/>
        </w:rPr>
        <w:t xml:space="preserve">Отдел проведения соревнований </w:t>
      </w:r>
      <w:r w:rsidR="00022D75">
        <w:rPr>
          <w:rFonts w:ascii="Times New Roman" w:hAnsi="Times New Roman" w:cs="Times New Roman"/>
          <w:b/>
          <w:bCs/>
          <w:sz w:val="24"/>
          <w:szCs w:val="24"/>
        </w:rPr>
        <w:t>Клуба «Кожаный мяч»</w:t>
      </w:r>
      <w:bookmarkStart w:id="0" w:name="_GoBack"/>
      <w:bookmarkEnd w:id="0"/>
    </w:p>
    <w:sectPr w:rsidR="003D7E6C" w:rsidRPr="00CB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7"/>
    <w:rsid w:val="00022D75"/>
    <w:rsid w:val="000F3CAD"/>
    <w:rsid w:val="001466D3"/>
    <w:rsid w:val="0018550C"/>
    <w:rsid w:val="003077CB"/>
    <w:rsid w:val="003D7E6C"/>
    <w:rsid w:val="005C1D97"/>
    <w:rsid w:val="005D0F43"/>
    <w:rsid w:val="005F3C5E"/>
    <w:rsid w:val="006B123D"/>
    <w:rsid w:val="00951FA3"/>
    <w:rsid w:val="00CB5B91"/>
    <w:rsid w:val="00CE2DD2"/>
    <w:rsid w:val="00D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EB26"/>
  <w15:docId w15:val="{9B2EEF3F-E6B0-4F43-9A0B-F63D035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C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C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Олексин Владимир Васильевич</dc:creator>
  <cp:lastModifiedBy>Admin</cp:lastModifiedBy>
  <cp:revision>3</cp:revision>
  <dcterms:created xsi:type="dcterms:W3CDTF">2021-05-04T18:22:00Z</dcterms:created>
  <dcterms:modified xsi:type="dcterms:W3CDTF">2021-05-05T09:37:00Z</dcterms:modified>
</cp:coreProperties>
</file>